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56B72">
        <w:rPr>
          <w:rFonts w:ascii="Roboto" w:hAnsi="Roboto"/>
          <w:sz w:val="22"/>
          <w:szCs w:val="22"/>
        </w:rPr>
        <w:t xml:space="preserve">In general, the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0B140C" w:rsidRPr="00DB6D77">
        <w:rPr>
          <w:rFonts w:ascii="Roboto" w:hAnsi="Roboto"/>
          <w:sz w:val="22"/>
          <w:szCs w:val="22"/>
        </w:rPr>
        <w:t xml:space="preserve">In this study, we compared the clinical course and outcomes of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and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t>
      </w:r>
      <w:r w:rsidR="000B140C">
        <w:rPr>
          <w:rFonts w:ascii="Roboto" w:hAnsi="Roboto"/>
          <w:sz w:val="22"/>
          <w:szCs w:val="22"/>
        </w:rPr>
        <w:t>and found</w:t>
      </w:r>
      <w:r w:rsidR="000B140C" w:rsidRPr="00DB6D77">
        <w:rPr>
          <w:rFonts w:ascii="Roboto" w:hAnsi="Roboto"/>
          <w:sz w:val="22"/>
          <w:szCs w:val="22"/>
        </w:rPr>
        <w:t xml:space="preserve"> that</w:t>
      </w:r>
      <w:r w:rsidR="000B140C">
        <w:rPr>
          <w:rFonts w:ascii="Roboto" w:hAnsi="Roboto"/>
          <w:sz w:val="22"/>
          <w:szCs w:val="22"/>
        </w:rPr>
        <w:t xml:space="preserve"> </w:t>
      </w:r>
      <w:r w:rsidR="000B140C" w:rsidRPr="00DB6D77">
        <w:rPr>
          <w:rFonts w:ascii="Roboto" w:hAnsi="Roboto"/>
          <w:sz w:val="22"/>
          <w:szCs w:val="22"/>
        </w:rPr>
        <w:t>patients with non-</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had a higher prevalence of classic cardiovascular co-morbidities and an obstructive phenotype, while patients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1D711A" w:rsidRPr="00DB6D77" w:rsidRDefault="001D711A" w:rsidP="001D711A">
      <w:pPr>
        <w:rPr>
          <w:rFonts w:ascii="Roboto" w:hAnsi="Roboto"/>
          <w:b/>
          <w:bCs/>
          <w:sz w:val="22"/>
          <w:szCs w:val="22"/>
        </w:rPr>
      </w:pPr>
      <w:r w:rsidRPr="00DB6D77">
        <w:rPr>
          <w:rFonts w:ascii="Roboto" w:hAnsi="Roboto"/>
          <w:b/>
          <w:bCs/>
          <w:sz w:val="22"/>
          <w:szCs w:val="22"/>
        </w:rPr>
        <w:lastRenderedPageBreak/>
        <w:t>INTRODUCTION</w:t>
      </w:r>
    </w:p>
    <w:p w:rsidR="001D711A" w:rsidRPr="00DB6D77" w:rsidRDefault="001D711A" w:rsidP="001D711A">
      <w:pPr>
        <w:rPr>
          <w:rFonts w:ascii="Roboto" w:hAnsi="Roboto"/>
          <w:b/>
          <w:bCs/>
          <w:sz w:val="22"/>
          <w:szCs w:val="22"/>
        </w:rPr>
      </w:pPr>
      <w:r w:rsidRPr="00DB6D77">
        <w:rPr>
          <w:rFonts w:ascii="Roboto" w:hAnsi="Roboto"/>
          <w:b/>
          <w:bCs/>
          <w:sz w:val="22"/>
          <w:szCs w:val="22"/>
        </w:rPr>
        <w:t xml:space="preserve"> </w:t>
      </w:r>
    </w:p>
    <w:p w:rsidR="000F7E82" w:rsidRPr="00DB6D77" w:rsidRDefault="000F7E82" w:rsidP="001D711A">
      <w:pPr>
        <w:spacing w:line="480" w:lineRule="auto"/>
        <w:rPr>
          <w:rFonts w:ascii="Roboto" w:hAnsi="Roboto"/>
          <w:sz w:val="22"/>
          <w:szCs w:val="22"/>
        </w:rPr>
      </w:pPr>
      <w:r w:rsidRPr="00DB6D77">
        <w:rPr>
          <w:rFonts w:ascii="Roboto" w:hAnsi="Roboto"/>
          <w:sz w:val="22"/>
          <w:szCs w:val="22"/>
        </w:rPr>
        <w:t xml:space="preserve">Hypertrophic cardiomyopathy (HCM) is a heterogeneous and complex cardiovascular disorder characterized by left ventricular hypertrophy and diverse clinical presentations.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various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xml:space="preserve">, and others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often associated with familial HCM, and the clinical outcomes can vary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B71E8E" w:rsidRPr="00DB6D77">
        <w:rPr>
          <w:rFonts w:ascii="Roboto" w:hAnsi="Roboto"/>
          <w:sz w:val="22"/>
          <w:szCs w:val="22"/>
        </w:rPr>
        <w:t xml:space="preserve">, and can be influenced by a range of modifiable and non-modifiable factors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 </w:t>
      </w:r>
      <w:r w:rsidR="00F35D8B" w:rsidRPr="00DB6D77">
        <w:rPr>
          <w:rFonts w:ascii="Roboto" w:hAnsi="Roboto"/>
          <w:noProof/>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By analyzing this in a large cohort of HCM patients, we seek to uncover potential patterns that may provide valuable insights into disease progression, risk stratification, and therapeutic interventions in both genetic and non-genetic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LV obstruction and atrial fibrillation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exertional</w:t>
      </w:r>
      <w:r w:rsidR="00351DC9" w:rsidRPr="00DB6D77">
        <w:rPr>
          <w:rFonts w:ascii="Roboto" w:hAnsi="Roboto"/>
          <w:sz w:val="22"/>
          <w:szCs w:val="22"/>
        </w:rPr>
        <w:t xml:space="preserve"> 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580470"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FC5FC2" w:rsidRDefault="00FC5FC2" w:rsidP="00FC5FC2">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b</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XX</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Pr>
          <w:rFonts w:ascii="Roboto" w:hAnsi="Roboto"/>
          <w:sz w:val="22"/>
          <w:szCs w:val="22"/>
        </w:rPr>
        <w:t>xx</w:t>
      </w:r>
      <w:r w:rsidRPr="00DB6D77">
        <w:rPr>
          <w:rFonts w:ascii="Roboto" w:hAnsi="Roboto"/>
          <w:sz w:val="22"/>
          <w:szCs w:val="22"/>
        </w:rPr>
        <w:t>-</w:t>
      </w:r>
      <w:proofErr w:type="spellStart"/>
      <w:r>
        <w:rPr>
          <w:rFonts w:ascii="Roboto" w:hAnsi="Roboto"/>
          <w:sz w:val="22"/>
          <w:szCs w:val="22"/>
        </w:rPr>
        <w:t>yy</w:t>
      </w:r>
      <w:proofErr w:type="spellEnd"/>
      <w:r w:rsidRPr="00DB6D77">
        <w:rPr>
          <w:rFonts w:ascii="Roboto" w:hAnsi="Roboto"/>
          <w:sz w:val="22"/>
          <w:szCs w:val="22"/>
        </w:rPr>
        <w:t>)</w:t>
      </w:r>
      <w:r>
        <w:rPr>
          <w:rFonts w:ascii="Roboto" w:hAnsi="Roboto"/>
          <w:sz w:val="22"/>
          <w:szCs w:val="22"/>
        </w:rPr>
        <w:t xml:space="preserve"> vs </w:t>
      </w:r>
      <w:r>
        <w:rPr>
          <w:rFonts w:ascii="Roboto" w:hAnsi="Roboto"/>
          <w:sz w:val="22"/>
          <w:szCs w:val="22"/>
        </w:rPr>
        <w:t>xx</w:t>
      </w:r>
      <w:r>
        <w:rPr>
          <w:rFonts w:ascii="Roboto" w:hAnsi="Roboto"/>
          <w:sz w:val="22"/>
          <w:szCs w:val="22"/>
        </w:rPr>
        <w:t xml:space="preserve"> (</w:t>
      </w:r>
      <w:r w:rsidRPr="00DB6D77">
        <w:rPr>
          <w:rFonts w:ascii="Roboto" w:hAnsi="Roboto"/>
          <w:sz w:val="22"/>
          <w:szCs w:val="22"/>
        </w:rPr>
        <w:t xml:space="preserve">CI: </w:t>
      </w:r>
      <w:r>
        <w:rPr>
          <w:rFonts w:ascii="Roboto" w:hAnsi="Roboto"/>
          <w:sz w:val="22"/>
          <w:szCs w:val="22"/>
        </w:rPr>
        <w:t>xx</w:t>
      </w:r>
      <w:r w:rsidRPr="00DB6D77">
        <w:rPr>
          <w:rFonts w:ascii="Roboto" w:hAnsi="Roboto"/>
          <w:sz w:val="22"/>
          <w:szCs w:val="22"/>
        </w:rPr>
        <w:t>-</w:t>
      </w:r>
      <w:r>
        <w:rPr>
          <w:rFonts w:ascii="Roboto" w:hAnsi="Roboto"/>
          <w:sz w:val="22"/>
          <w:szCs w:val="22"/>
        </w:rPr>
        <w:t>yy</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Pr>
          <w:rFonts w:ascii="Roboto" w:hAnsi="Roboto"/>
          <w:sz w:val="22"/>
          <w:szCs w:val="22"/>
        </w:rPr>
        <w:t>5</w:t>
      </w:r>
      <w:r>
        <w:rPr>
          <w:rFonts w:ascii="Roboto" w:hAnsi="Roboto"/>
          <w:sz w:val="22"/>
          <w:szCs w:val="22"/>
        </w:rPr>
        <w:t xml:space="preserve"> (CI: 1.</w:t>
      </w:r>
      <w:r>
        <w:rPr>
          <w:rFonts w:ascii="Roboto" w:hAnsi="Roboto"/>
          <w:sz w:val="22"/>
          <w:szCs w:val="22"/>
        </w:rPr>
        <w:t>15</w:t>
      </w:r>
      <w:r>
        <w:rPr>
          <w:rFonts w:ascii="Roboto" w:hAnsi="Roboto"/>
          <w:sz w:val="22"/>
          <w:szCs w:val="22"/>
        </w:rPr>
        <w:t xml:space="preserve"> to 1.</w:t>
      </w:r>
      <w:r>
        <w:rPr>
          <w:rFonts w:ascii="Roboto" w:hAnsi="Roboto"/>
          <w:sz w:val="22"/>
          <w:szCs w:val="22"/>
        </w:rPr>
        <w:t>59</w:t>
      </w:r>
      <w:r>
        <w:rPr>
          <w:rFonts w:ascii="Roboto" w:hAnsi="Roboto"/>
          <w:sz w:val="22"/>
          <w:szCs w:val="22"/>
        </w:rPr>
        <w:t xml:space="preserve">, p &lt;0.0001) for </w:t>
      </w:r>
      <w:r>
        <w:rPr>
          <w:rFonts w:ascii="Roboto" w:hAnsi="Roboto"/>
          <w:sz w:val="22"/>
          <w:szCs w:val="22"/>
        </w:rPr>
        <w:t>this outcome</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FC5FC2" w:rsidRDefault="00FC5FC2" w:rsidP="001D711A">
      <w:pPr>
        <w:spacing w:line="480" w:lineRule="auto"/>
        <w:rPr>
          <w:rFonts w:ascii="Roboto" w:hAnsi="Roboto"/>
          <w:sz w:val="22"/>
          <w:szCs w:val="22"/>
        </w:rPr>
      </w:pP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E30E95">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proofErr w:type="gramStart"/>
      <w:r w:rsidRPr="00DB6D77">
        <w:rPr>
          <w:rFonts w:ascii="Roboto" w:hAnsi="Roboto"/>
          <w:sz w:val="22"/>
          <w:szCs w:val="22"/>
        </w:rPr>
        <w:lastRenderedPageBreak/>
        <w:t>was</w:t>
      </w:r>
      <w:proofErr w:type="gramEnd"/>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E30E95" w:rsidRDefault="00E30E95" w:rsidP="001D711A">
      <w:pPr>
        <w:spacing w:line="480" w:lineRule="auto"/>
        <w:rPr>
          <w:rFonts w:ascii="Roboto" w:hAnsi="Roboto"/>
          <w:sz w:val="22"/>
          <w:szCs w:val="22"/>
        </w:rPr>
      </w:pPr>
    </w:p>
    <w:p w:rsidR="0018036F" w:rsidRDefault="0018036F" w:rsidP="00DB6D77">
      <w:pPr>
        <w:spacing w:line="480" w:lineRule="auto"/>
        <w:rPr>
          <w:rFonts w:ascii="Roboto" w:hAnsi="Roboto"/>
          <w:b/>
          <w:bCs/>
          <w:sz w:val="22"/>
          <w:szCs w:val="22"/>
        </w:rPr>
      </w:pPr>
      <w:r>
        <w:rPr>
          <w:rFonts w:ascii="Roboto" w:hAnsi="Roboto"/>
          <w:b/>
          <w:bCs/>
          <w:sz w:val="22"/>
          <w:szCs w:val="22"/>
        </w:rPr>
        <w:t xml:space="preserve">Relative and chronological timing of cardiovascular features </w:t>
      </w:r>
    </w:p>
    <w:p w:rsidR="0018036F"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defined 12 </w:t>
      </w:r>
      <w:r w:rsidR="00D5141C">
        <w:rPr>
          <w:rFonts w:ascii="Roboto" w:hAnsi="Roboto"/>
          <w:sz w:val="22"/>
          <w:szCs w:val="22"/>
        </w:rPr>
        <w:t>features</w:t>
      </w:r>
      <w:r w:rsidR="00DB6D77" w:rsidRPr="00DB6D77">
        <w:rPr>
          <w:rFonts w:ascii="Roboto" w:hAnsi="Roboto"/>
          <w:sz w:val="22"/>
          <w:szCs w:val="22"/>
        </w:rPr>
        <w:t xml:space="preserve"> of interest</w:t>
      </w:r>
      <w:r w:rsidR="007D0E1C">
        <w:rPr>
          <w:rFonts w:ascii="Roboto" w:hAnsi="Roboto"/>
          <w:sz w:val="22"/>
          <w:szCs w:val="22"/>
        </w:rPr>
        <w:t xml:space="preserve"> </w:t>
      </w:r>
      <w:r w:rsidR="00DB6D77" w:rsidRPr="00DB6D77">
        <w:rPr>
          <w:rFonts w:ascii="Roboto" w:hAnsi="Roboto"/>
          <w:sz w:val="22"/>
          <w:szCs w:val="22"/>
        </w:rPr>
        <w:t xml:space="preserve">(hypertension, LV obstruction, atrial fibrillation, New York Heart Association [NYHA] class III/IV symptoms, LV systolic dysfunction, a composite ventricular arrhythmia outcome, stroke, syncope, ICD implantation, septal reduction therapy, arrhythmia ablation, cardiac transplantation, and death). We then evaluated the </w:t>
      </w:r>
      <w:r w:rsidR="007D0E1C">
        <w:rPr>
          <w:rFonts w:ascii="Roboto" w:hAnsi="Roboto"/>
          <w:sz w:val="22"/>
          <w:szCs w:val="22"/>
        </w:rPr>
        <w:t xml:space="preserve">time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relative to </w:t>
      </w:r>
      <w:r w:rsidR="007D0E1C">
        <w:rPr>
          <w:rFonts w:ascii="Roboto" w:hAnsi="Roboto"/>
          <w:sz w:val="22"/>
          <w:szCs w:val="22"/>
        </w:rPr>
        <w:t>each other</w:t>
      </w:r>
      <w:r w:rsidR="00DB6D77" w:rsidRPr="00DB6D77">
        <w:rPr>
          <w:rFonts w:ascii="Roboto" w:hAnsi="Roboto"/>
          <w:sz w:val="22"/>
          <w:szCs w:val="22"/>
        </w:rPr>
        <w:t xml:space="preserve"> (rank). Results from this analysis can be seen in </w:t>
      </w:r>
      <w:r w:rsidR="00056EEB">
        <w:rPr>
          <w:rFonts w:ascii="Roboto" w:hAnsi="Roboto"/>
          <w:b/>
          <w:bCs/>
          <w:sz w:val="22"/>
          <w:szCs w:val="22"/>
        </w:rPr>
        <w:t>Supplementary F</w:t>
      </w:r>
      <w:r w:rsidR="00DB6D77" w:rsidRPr="00DB6D77">
        <w:rPr>
          <w:rFonts w:ascii="Roboto" w:hAnsi="Roboto"/>
          <w:b/>
          <w:bCs/>
          <w:sz w:val="22"/>
          <w:szCs w:val="22"/>
        </w:rPr>
        <w:t xml:space="preserve">igure </w:t>
      </w:r>
      <w:r w:rsidR="00056EEB">
        <w:rPr>
          <w:rFonts w:ascii="Roboto" w:hAnsi="Roboto"/>
          <w:b/>
          <w:bCs/>
          <w:sz w:val="22"/>
          <w:szCs w:val="22"/>
        </w:rPr>
        <w:t>2</w:t>
      </w:r>
      <w:r w:rsidR="00DB6D77" w:rsidRPr="00DB6D77">
        <w:rPr>
          <w:rFonts w:ascii="Roboto" w:hAnsi="Roboto"/>
          <w:sz w:val="22"/>
          <w:szCs w:val="22"/>
        </w:rPr>
        <w:t>. In short, 4357 patients</w:t>
      </w:r>
      <w:r w:rsidR="00DB6D77">
        <w:rPr>
          <w:rFonts w:ascii="Roboto" w:hAnsi="Roboto"/>
          <w:sz w:val="22"/>
          <w:szCs w:val="22"/>
        </w:rPr>
        <w:t xml:space="preserve"> (80%)</w:t>
      </w:r>
      <w:r w:rsidR="00DB6D77" w:rsidRPr="00DB6D77">
        <w:rPr>
          <w:rFonts w:ascii="Roboto" w:hAnsi="Roboto"/>
          <w:sz w:val="22"/>
          <w:szCs w:val="22"/>
        </w:rPr>
        <w:t xml:space="preserve"> </w:t>
      </w:r>
      <w:r w:rsidR="007D0E1C">
        <w:rPr>
          <w:rFonts w:ascii="Roboto" w:hAnsi="Roboto"/>
          <w:sz w:val="22"/>
          <w:szCs w:val="22"/>
        </w:rPr>
        <w:t>were identified with</w:t>
      </w:r>
      <w:r w:rsidR="00DB6D77" w:rsidRPr="00DB6D77">
        <w:rPr>
          <w:rFonts w:ascii="Roboto" w:hAnsi="Roboto"/>
          <w:sz w:val="22"/>
          <w:szCs w:val="22"/>
        </w:rPr>
        <w:t xml:space="preserve"> at least one of these </w:t>
      </w:r>
      <w:r w:rsidR="00D5141C">
        <w:rPr>
          <w:rFonts w:ascii="Roboto" w:hAnsi="Roboto"/>
          <w:sz w:val="22"/>
          <w:szCs w:val="22"/>
        </w:rPr>
        <w:t>features</w:t>
      </w:r>
      <w:r w:rsidR="00DB6D77" w:rsidRPr="00DB6D77">
        <w:rPr>
          <w:rFonts w:ascii="Roboto" w:hAnsi="Roboto"/>
          <w:sz w:val="22"/>
          <w:szCs w:val="22"/>
        </w:rPr>
        <w:t>, 2171</w:t>
      </w:r>
      <w:r w:rsidR="00DB6D77">
        <w:rPr>
          <w:rFonts w:ascii="Roboto" w:hAnsi="Roboto"/>
          <w:sz w:val="22"/>
          <w:szCs w:val="22"/>
        </w:rPr>
        <w:t xml:space="preserve"> (40%)</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at least three</w:t>
      </w:r>
      <w:r w:rsidR="00556B72">
        <w:rPr>
          <w:rFonts w:ascii="Roboto" w:hAnsi="Roboto"/>
          <w:sz w:val="22"/>
          <w:szCs w:val="22"/>
        </w:rPr>
        <w:t xml:space="preserve"> and</w:t>
      </w:r>
      <w:r w:rsidR="00DB6D77" w:rsidRPr="00DB6D77">
        <w:rPr>
          <w:rFonts w:ascii="Roboto" w:hAnsi="Roboto"/>
          <w:sz w:val="22"/>
          <w:szCs w:val="22"/>
        </w:rPr>
        <w:t xml:space="preserve"> 337</w:t>
      </w:r>
      <w:r w:rsidR="00DB6D77">
        <w:rPr>
          <w:rFonts w:ascii="Roboto" w:hAnsi="Roboto"/>
          <w:sz w:val="22"/>
          <w:szCs w:val="22"/>
        </w:rPr>
        <w:t xml:space="preserve"> (6%)</w:t>
      </w:r>
      <w:r w:rsidR="00DB6D77" w:rsidRPr="00DB6D77">
        <w:rPr>
          <w:rFonts w:ascii="Roboto" w:hAnsi="Roboto"/>
          <w:sz w:val="22"/>
          <w:szCs w:val="22"/>
        </w:rPr>
        <w:t xml:space="preserve"> </w:t>
      </w:r>
      <w:r w:rsidR="007D0E1C">
        <w:rPr>
          <w:rFonts w:ascii="Roboto" w:hAnsi="Roboto"/>
          <w:sz w:val="22"/>
          <w:szCs w:val="22"/>
        </w:rPr>
        <w:t xml:space="preserve">with </w:t>
      </w:r>
      <w:r w:rsidR="00DB6D77" w:rsidRPr="00DB6D77">
        <w:rPr>
          <w:rFonts w:ascii="Roboto" w:hAnsi="Roboto"/>
          <w:sz w:val="22"/>
          <w:szCs w:val="22"/>
        </w:rPr>
        <w:t xml:space="preserve">six </w:t>
      </w:r>
      <w:r w:rsidR="00D5141C">
        <w:rPr>
          <w:rFonts w:ascii="Roboto" w:hAnsi="Roboto"/>
          <w:sz w:val="22"/>
          <w:szCs w:val="22"/>
        </w:rPr>
        <w:t>features</w:t>
      </w:r>
      <w:r w:rsidR="007D0E1C">
        <w:rPr>
          <w:rFonts w:ascii="Roboto" w:hAnsi="Roboto"/>
          <w:sz w:val="22"/>
          <w:szCs w:val="22"/>
        </w:rPr>
        <w:t xml:space="preserve"> or more</w:t>
      </w:r>
      <w:r w:rsidR="00DB6D77" w:rsidRPr="00DB6D77">
        <w:rPr>
          <w:rFonts w:ascii="Roboto" w:hAnsi="Roboto"/>
          <w:sz w:val="22"/>
          <w:szCs w:val="22"/>
        </w:rPr>
        <w:t xml:space="preserve">. We found hypertension, LV obstruction, and syncope to be </w:t>
      </w:r>
      <w:r w:rsidR="00D5141C">
        <w:rPr>
          <w:rFonts w:ascii="Roboto" w:hAnsi="Roboto"/>
          <w:sz w:val="22"/>
          <w:szCs w:val="22"/>
        </w:rPr>
        <w:t>features</w:t>
      </w:r>
      <w:r w:rsidR="00DB6D77"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00DB6D77"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00DB6D77" w:rsidRPr="00DB6D77">
        <w:rPr>
          <w:rFonts w:ascii="Roboto" w:hAnsi="Roboto"/>
          <w:sz w:val="22"/>
          <w:szCs w:val="22"/>
        </w:rPr>
        <w:t xml:space="preserve">, while intermediate-late </w:t>
      </w:r>
      <w:r w:rsidR="00D5141C">
        <w:rPr>
          <w:rFonts w:ascii="Roboto" w:hAnsi="Roboto"/>
          <w:sz w:val="22"/>
          <w:szCs w:val="22"/>
        </w:rPr>
        <w:t>features</w:t>
      </w:r>
      <w:r w:rsidR="00DB6D77"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00DB6D77" w:rsidRPr="00DB6D77">
        <w:rPr>
          <w:rFonts w:ascii="Roboto" w:hAnsi="Roboto"/>
          <w:sz w:val="22"/>
          <w:szCs w:val="22"/>
        </w:rPr>
        <w:t xml:space="preserve"> included, LV systolic dysfunction, cardiac transplantation and ultimately death.</w:t>
      </w:r>
      <w:r w:rsidR="00F14A52">
        <w:rPr>
          <w:rFonts w:ascii="Roboto" w:hAnsi="Roboto"/>
          <w:sz w:val="22"/>
          <w:szCs w:val="22"/>
        </w:rPr>
        <w:t xml:space="preserve"> </w:t>
      </w:r>
    </w:p>
    <w:p w:rsidR="00DB6D77" w:rsidRPr="00BE2D5C" w:rsidRDefault="00F14A52" w:rsidP="0018036F">
      <w:pPr>
        <w:spacing w:line="480" w:lineRule="auto"/>
        <w:rPr>
          <w:rFonts w:ascii="Roboto" w:hAnsi="Roboto"/>
          <w:sz w:val="22"/>
          <w:szCs w:val="22"/>
        </w:rPr>
      </w:pPr>
      <w:r>
        <w:rPr>
          <w:rFonts w:ascii="Roboto" w:hAnsi="Roboto"/>
          <w:sz w:val="22"/>
          <w:szCs w:val="22"/>
        </w:rPr>
        <w:t xml:space="preserve">Following this we </w:t>
      </w:r>
      <w:r w:rsidR="00556B72">
        <w:rPr>
          <w:rFonts w:ascii="Roboto" w:hAnsi="Roboto"/>
          <w:sz w:val="22"/>
          <w:szCs w:val="22"/>
        </w:rPr>
        <w:t xml:space="preserve">evaluated the time to the occurrence of </w:t>
      </w:r>
      <w:r w:rsidR="00595F0C">
        <w:rPr>
          <w:rFonts w:ascii="Roboto" w:hAnsi="Roboto"/>
          <w:sz w:val="22"/>
          <w:szCs w:val="22"/>
        </w:rPr>
        <w:t>arrhythmic and heart failure outcomes</w:t>
      </w:r>
      <w:r w:rsidR="00556B72">
        <w:rPr>
          <w:rFonts w:ascii="Roboto" w:hAnsi="Roboto"/>
          <w:sz w:val="22"/>
          <w:szCs w:val="22"/>
        </w:rPr>
        <w:t xml:space="preserve">, 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that while</w:t>
      </w:r>
      <w:r w:rsidR="00010520">
        <w:rPr>
          <w:rFonts w:ascii="Roboto" w:hAnsi="Roboto"/>
          <w:sz w:val="22"/>
          <w:szCs w:val="22"/>
        </w:rPr>
        <w:t xml:space="preserve"> the occurrence of</w:t>
      </w:r>
      <w:r w:rsidR="00595F0C">
        <w:rPr>
          <w:rFonts w:ascii="Roboto" w:hAnsi="Roboto"/>
          <w:sz w:val="22"/>
          <w:szCs w:val="22"/>
        </w:rPr>
        <w:t xml:space="preserve"> </w:t>
      </w:r>
      <w:r w:rsidR="00167E21">
        <w:rPr>
          <w:rFonts w:ascii="Roboto" w:hAnsi="Roboto"/>
          <w:sz w:val="22"/>
          <w:szCs w:val="22"/>
        </w:rPr>
        <w:t>atrial fibrillation, ventricular tachycardias</w:t>
      </w:r>
      <w:r w:rsidR="00BE2D5C">
        <w:rPr>
          <w:rFonts w:ascii="Roboto" w:hAnsi="Roboto"/>
          <w:sz w:val="22"/>
          <w:szCs w:val="22"/>
        </w:rPr>
        <w:t xml:space="preserve">, 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 these outcomes</w:t>
      </w:r>
      <w:r w:rsidR="00BE2D5C">
        <w:rPr>
          <w:rFonts w:ascii="Roboto" w:hAnsi="Roboto"/>
          <w:sz w:val="22"/>
          <w:szCs w:val="22"/>
        </w:rPr>
        <w:t xml:space="preserve"> </w:t>
      </w:r>
      <w:r w:rsidR="00010520">
        <w:rPr>
          <w:rFonts w:ascii="Roboto" w:hAnsi="Roboto"/>
          <w:sz w:val="22"/>
          <w:szCs w:val="22"/>
        </w:rPr>
        <w:t>seem to be</w:t>
      </w:r>
      <w:r w:rsidR="00BE2D5C">
        <w:rPr>
          <w:rFonts w:ascii="Roboto" w:hAnsi="Roboto"/>
          <w:sz w:val="22"/>
          <w:szCs w:val="22"/>
        </w:rPr>
        <w:t xml:space="preserve"> more common </w:t>
      </w:r>
      <w:r w:rsidR="00010520">
        <w:rPr>
          <w:rFonts w:ascii="Roboto" w:hAnsi="Roboto"/>
          <w:sz w:val="22"/>
          <w:szCs w:val="22"/>
        </w:rPr>
        <w:t xml:space="preserve">in patients with </w:t>
      </w:r>
      <w:proofErr w:type="spellStart"/>
      <w:r w:rsidR="00010520">
        <w:rPr>
          <w:rFonts w:ascii="Roboto" w:hAnsi="Roboto"/>
          <w:sz w:val="22"/>
          <w:szCs w:val="22"/>
        </w:rPr>
        <w:t>sarcomeric</w:t>
      </w:r>
      <w:proofErr w:type="spellEnd"/>
      <w:r w:rsidR="00010520">
        <w:rPr>
          <w:rFonts w:ascii="Roboto" w:hAnsi="Roboto"/>
          <w:sz w:val="22"/>
          <w:szCs w:val="22"/>
        </w:rPr>
        <w:t xml:space="preserve"> HCM</w:t>
      </w:r>
      <w:r w:rsidR="00BE2D5C">
        <w:rPr>
          <w:rFonts w:ascii="Roboto" w:hAnsi="Roboto"/>
          <w:sz w:val="22"/>
          <w:szCs w:val="22"/>
        </w:rPr>
        <w:t xml:space="preserve"> during</w:t>
      </w:r>
      <w:r w:rsidR="0018036F">
        <w:rPr>
          <w:rFonts w:ascii="Roboto" w:hAnsi="Roboto"/>
          <w:sz w:val="22"/>
          <w:szCs w:val="22"/>
        </w:rPr>
        <w:t xml:space="preserve"> long-term</w:t>
      </w:r>
      <w:r w:rsidR="00BE2D5C">
        <w:rPr>
          <w:rFonts w:ascii="Roboto" w:hAnsi="Roboto"/>
          <w:sz w:val="22"/>
          <w:szCs w:val="22"/>
        </w:rPr>
        <w:t xml:space="preserve"> follow-up.</w:t>
      </w:r>
    </w:p>
    <w:p w:rsidR="00010520" w:rsidRDefault="00010520" w:rsidP="00DB6D77">
      <w:pPr>
        <w:spacing w:line="480" w:lineRule="auto"/>
        <w:rPr>
          <w:rFonts w:ascii="Roboto" w:hAnsi="Roboto"/>
          <w:sz w:val="22"/>
          <w:szCs w:val="22"/>
        </w:rPr>
      </w:pP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lastRenderedPageBreak/>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achieve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Pr="00DF1022">
        <w:rPr>
          <w:rFonts w:ascii="Roboto" w:hAnsi="Roboto"/>
          <w:b/>
          <w:bCs/>
          <w:sz w:val="22"/>
          <w:szCs w:val="22"/>
        </w:rPr>
        <w:t xml:space="preserve">Figure </w:t>
      </w:r>
      <w:r w:rsidR="00F4549D">
        <w:rPr>
          <w:rFonts w:ascii="Roboto" w:hAnsi="Roboto"/>
          <w:b/>
          <w:bCs/>
          <w:sz w:val="22"/>
          <w:szCs w:val="22"/>
        </w:rPr>
        <w:t>4</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2B10D0">
        <w:rPr>
          <w:rFonts w:ascii="Roboto" w:hAnsi="Roboto"/>
          <w:sz w:val="22"/>
          <w:szCs w:val="22"/>
        </w:rPr>
        <w:t xml:space="preserve">In short, we found </w:t>
      </w:r>
      <w:r w:rsidR="0064270F">
        <w:rPr>
          <w:rFonts w:ascii="Roboto" w:hAnsi="Roboto"/>
          <w:sz w:val="22"/>
          <w:szCs w:val="22"/>
        </w:rPr>
        <w:t xml:space="preserve">a significant correlation between an exposure and an outcome for </w:t>
      </w:r>
      <w:r w:rsidR="002B10D0">
        <w:rPr>
          <w:rFonts w:ascii="Roboto" w:hAnsi="Roboto"/>
          <w:sz w:val="22"/>
          <w:szCs w:val="22"/>
        </w:rPr>
        <w:t xml:space="preserve">25 </w:t>
      </w:r>
      <w:r w:rsidR="0064270F">
        <w:rPr>
          <w:rFonts w:ascii="Roboto" w:hAnsi="Roboto"/>
          <w:sz w:val="22"/>
          <w:szCs w:val="22"/>
        </w:rPr>
        <w:t xml:space="preserve">exposure and outcome </w:t>
      </w:r>
      <w:r w:rsidR="002B10D0">
        <w:rPr>
          <w:rFonts w:ascii="Roboto" w:hAnsi="Roboto"/>
          <w:sz w:val="22"/>
          <w:szCs w:val="22"/>
        </w:rPr>
        <w:t>pairs (of 132 possible)</w:t>
      </w:r>
      <w:r w:rsidR="0064270F">
        <w:rPr>
          <w:rFonts w:ascii="Roboto" w:hAnsi="Roboto"/>
          <w:sz w:val="22"/>
          <w:szCs w:val="22"/>
        </w:rPr>
        <w:t xml:space="preserve">. </w:t>
      </w:r>
      <w:r w:rsidR="004E262F">
        <w:rPr>
          <w:rFonts w:ascii="Roboto" w:hAnsi="Roboto"/>
          <w:sz w:val="22"/>
          <w:szCs w:val="22"/>
        </w:rPr>
        <w:t xml:space="preserve">Atrial fibrillation, was the exposure correlated with the highest number of other </w:t>
      </w:r>
      <w:r w:rsidR="00BE445B">
        <w:rPr>
          <w:rFonts w:ascii="Roboto" w:hAnsi="Roboto"/>
          <w:sz w:val="22"/>
          <w:szCs w:val="22"/>
        </w:rPr>
        <w:t>features</w:t>
      </w:r>
      <w:r w:rsidR="004E262F">
        <w:rPr>
          <w:rFonts w:ascii="Roboto" w:hAnsi="Roboto"/>
          <w:sz w:val="22"/>
          <w:szCs w:val="22"/>
        </w:rPr>
        <w:t xml:space="preserve">, most notably heart failure outcomes and stroke. Hypertension and obstruction, the two most common outcomes in HCM, were both associated with an increased risk of </w:t>
      </w:r>
      <w:r w:rsidR="0090368F">
        <w:rPr>
          <w:rFonts w:ascii="Roboto" w:hAnsi="Roboto"/>
          <w:sz w:val="22"/>
          <w:szCs w:val="22"/>
        </w:rPr>
        <w:t>NYHA class III-IV symptoms</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getting and ICD. </w:t>
      </w:r>
      <w:r w:rsidR="00632C1C">
        <w:rPr>
          <w:rFonts w:ascii="Roboto" w:hAnsi="Roboto"/>
          <w:sz w:val="22"/>
          <w:szCs w:val="22"/>
        </w:rPr>
        <w:t xml:space="preserve">Following this, we performed a stratified analysis of these outcomes according to genetic findings. Results from </w:t>
      </w:r>
      <w:r w:rsidR="0090368F">
        <w:rPr>
          <w:rFonts w:ascii="Roboto" w:hAnsi="Roboto"/>
          <w:sz w:val="22"/>
          <w:szCs w:val="22"/>
        </w:rPr>
        <w:t>this analysis</w:t>
      </w:r>
      <w:r w:rsidR="00632C1C">
        <w:rPr>
          <w:rFonts w:ascii="Roboto" w:hAnsi="Roboto"/>
          <w:sz w:val="22"/>
          <w:szCs w:val="22"/>
        </w:rPr>
        <w:t xml:space="preserve"> can be seen in </w:t>
      </w:r>
      <w:r w:rsidR="00632C1C">
        <w:rPr>
          <w:rFonts w:ascii="Roboto" w:hAnsi="Roboto"/>
          <w:b/>
          <w:bCs/>
          <w:sz w:val="22"/>
          <w:szCs w:val="22"/>
        </w:rPr>
        <w:t>Supplementary Figure 4</w:t>
      </w:r>
      <w:r w:rsidR="0090368F">
        <w:rPr>
          <w:rFonts w:ascii="Roboto" w:hAnsi="Roboto"/>
          <w:b/>
          <w:bCs/>
          <w:sz w:val="22"/>
          <w:szCs w:val="22"/>
        </w:rPr>
        <w:t xml:space="preserve"> </w:t>
      </w:r>
      <w:r w:rsidR="0090368F">
        <w:rPr>
          <w:rFonts w:ascii="Roboto" w:hAnsi="Roboto"/>
          <w:sz w:val="22"/>
          <w:szCs w:val="22"/>
        </w:rPr>
        <w:t xml:space="preserve">and revealed that atrial fibrillation was an important modifier of disease in </w:t>
      </w:r>
      <w:proofErr w:type="spellStart"/>
      <w:r w:rsidR="0090368F">
        <w:rPr>
          <w:rFonts w:ascii="Roboto" w:hAnsi="Roboto"/>
          <w:sz w:val="22"/>
          <w:szCs w:val="22"/>
        </w:rPr>
        <w:t>sarcomeric</w:t>
      </w:r>
      <w:proofErr w:type="spellEnd"/>
      <w:r w:rsidR="0090368F">
        <w:rPr>
          <w:rFonts w:ascii="Roboto" w:hAnsi="Roboto"/>
          <w:sz w:val="22"/>
          <w:szCs w:val="22"/>
        </w:rPr>
        <w:t xml:space="preserve"> HCM, while it did not significantly increase the risk of heart failure outcomes in patients with non-</w:t>
      </w:r>
      <w:proofErr w:type="spellStart"/>
      <w:r w:rsidR="0090368F">
        <w:rPr>
          <w:rFonts w:ascii="Roboto" w:hAnsi="Roboto"/>
          <w:sz w:val="22"/>
          <w:szCs w:val="22"/>
        </w:rPr>
        <w:t>sarcomeric</w:t>
      </w:r>
      <w:proofErr w:type="spellEnd"/>
      <w:r w:rsidR="0090368F">
        <w:rPr>
          <w:rFonts w:ascii="Roboto" w:hAnsi="Roboto"/>
          <w:sz w:val="22"/>
          <w:szCs w:val="22"/>
        </w:rPr>
        <w:t xml:space="preserve"> HCM after </w:t>
      </w:r>
      <w:r w:rsidR="00832D41">
        <w:rPr>
          <w:rFonts w:ascii="Roboto" w:hAnsi="Roboto"/>
          <w:sz w:val="22"/>
          <w:szCs w:val="22"/>
        </w:rPr>
        <w:t>adjustments</w:t>
      </w:r>
      <w:r w:rsidR="0090368F">
        <w:rPr>
          <w:rFonts w:ascii="Roboto" w:hAnsi="Roboto"/>
          <w:sz w:val="22"/>
          <w:szCs w:val="22"/>
        </w:rPr>
        <w:t xml:space="preserve"> for multiple testing.</w:t>
      </w:r>
    </w:p>
    <w:p w:rsidR="0018036F" w:rsidRDefault="0037016C" w:rsidP="007401B1">
      <w:pPr>
        <w:spacing w:line="480" w:lineRule="auto"/>
        <w:rPr>
          <w:rFonts w:ascii="Roboto" w:hAnsi="Roboto"/>
          <w:sz w:val="22"/>
          <w:szCs w:val="22"/>
        </w:rPr>
      </w:pPr>
      <w:r>
        <w:rPr>
          <w:rFonts w:ascii="Roboto" w:hAnsi="Roboto"/>
          <w:b/>
          <w:bCs/>
          <w:sz w:val="22"/>
          <w:szCs w:val="22"/>
        </w:rPr>
        <w:t>Clinical</w:t>
      </w:r>
      <w:r w:rsidR="0018036F" w:rsidRPr="00DB6D77">
        <w:rPr>
          <w:rFonts w:ascii="Roboto" w:hAnsi="Roboto"/>
          <w:b/>
          <w:bCs/>
          <w:sz w:val="22"/>
          <w:szCs w:val="22"/>
        </w:rPr>
        <w:t xml:space="preserve"> trajectories </w:t>
      </w:r>
      <w:r>
        <w:rPr>
          <w:rFonts w:ascii="Roboto" w:hAnsi="Roboto"/>
          <w:b/>
          <w:bCs/>
          <w:sz w:val="22"/>
          <w:szCs w:val="22"/>
        </w:rPr>
        <w:t>of</w:t>
      </w:r>
      <w:r w:rsidR="0018036F" w:rsidRPr="00DB6D77">
        <w:rPr>
          <w:rFonts w:ascii="Roboto" w:hAnsi="Roboto"/>
          <w:b/>
          <w:bCs/>
          <w:sz w:val="22"/>
          <w:szCs w:val="22"/>
        </w:rPr>
        <w:t xml:space="preserve"> </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and non-</w:t>
      </w:r>
      <w:proofErr w:type="spellStart"/>
      <w:r w:rsidR="0018036F" w:rsidRPr="00DB6D77">
        <w:rPr>
          <w:rFonts w:ascii="Roboto" w:hAnsi="Roboto"/>
          <w:b/>
          <w:bCs/>
          <w:sz w:val="22"/>
          <w:szCs w:val="22"/>
        </w:rPr>
        <w:t>sarcomeric</w:t>
      </w:r>
      <w:proofErr w:type="spellEnd"/>
      <w:r w:rsidR="0018036F" w:rsidRPr="00DB6D77">
        <w:rPr>
          <w:rFonts w:ascii="Roboto" w:hAnsi="Roboto"/>
          <w:b/>
          <w:bCs/>
          <w:sz w:val="22"/>
          <w:szCs w:val="22"/>
        </w:rPr>
        <w:t xml:space="preserve"> HCM</w:t>
      </w:r>
    </w:p>
    <w:p w:rsidR="008C7B68" w:rsidRDefault="00DF1022" w:rsidP="001D711A">
      <w:pPr>
        <w:spacing w:line="480" w:lineRule="auto"/>
        <w:rPr>
          <w:rFonts w:ascii="Roboto" w:hAnsi="Roboto"/>
          <w:sz w:val="22"/>
          <w:szCs w:val="22"/>
        </w:rPr>
      </w:pPr>
      <w:r w:rsidRPr="00DF1022">
        <w:rPr>
          <w:rFonts w:ascii="Roboto" w:hAnsi="Roboto"/>
          <w:sz w:val="22"/>
          <w:szCs w:val="22"/>
        </w:rPr>
        <w:t xml:space="preserve">We then identified diagnostic </w:t>
      </w:r>
      <w:r w:rsidR="00D5141C">
        <w:rPr>
          <w:rFonts w:ascii="Roboto" w:hAnsi="Roboto"/>
          <w:sz w:val="22"/>
          <w:szCs w:val="22"/>
        </w:rPr>
        <w:t>features</w:t>
      </w:r>
      <w:r w:rsidRPr="00DF1022">
        <w:rPr>
          <w:rFonts w:ascii="Roboto" w:hAnsi="Roboto"/>
          <w:sz w:val="22"/>
          <w:szCs w:val="22"/>
        </w:rPr>
        <w:t xml:space="preserve"> that occurred within 5 years of each other and in a specific sequence</w:t>
      </w:r>
      <w:r w:rsidR="00BE445B">
        <w:rPr>
          <w:rFonts w:ascii="Roboto" w:hAnsi="Roboto"/>
          <w:sz w:val="22"/>
          <w:szCs w:val="22"/>
        </w:rPr>
        <w:t xml:space="preserve"> (i</w:t>
      </w:r>
      <w:r w:rsidR="008C7B68">
        <w:rPr>
          <w:rFonts w:ascii="Roboto" w:hAnsi="Roboto"/>
          <w:sz w:val="22"/>
          <w:szCs w:val="22"/>
        </w:rPr>
        <w:t>.e., with no other feature of interest occurring in-between</w:t>
      </w:r>
      <w:r w:rsidR="00BE445B">
        <w:rPr>
          <w:rFonts w:ascii="Roboto" w:hAnsi="Roboto"/>
          <w:sz w:val="22"/>
          <w:szCs w:val="22"/>
        </w:rPr>
        <w:t>)</w:t>
      </w:r>
      <w:r w:rsidRPr="00DF1022">
        <w:rPr>
          <w:rFonts w:ascii="Roboto" w:hAnsi="Roboto"/>
          <w:sz w:val="22"/>
          <w:szCs w:val="22"/>
        </w:rPr>
        <w:t xml:space="preserve">. A total of 6,105 event-pairs, comprising 140 unique event combinations, were identified in this manner (excluding </w:t>
      </w:r>
      <w:r w:rsidR="00D5141C">
        <w:rPr>
          <w:rFonts w:ascii="Roboto" w:hAnsi="Roboto"/>
          <w:sz w:val="22"/>
          <w:szCs w:val="22"/>
        </w:rPr>
        <w:t>features</w:t>
      </w:r>
      <w:r w:rsidRPr="00DF1022">
        <w:rPr>
          <w:rFonts w:ascii="Roboto" w:hAnsi="Roboto"/>
          <w:sz w:val="22"/>
          <w:szCs w:val="22"/>
        </w:rPr>
        <w:t xml:space="preserve"> diagnosed at the same time). The 10 most common diagnostic pairs in </w:t>
      </w:r>
      <w:proofErr w:type="spellStart"/>
      <w:r w:rsidRPr="00DF1022">
        <w:rPr>
          <w:rFonts w:ascii="Roboto" w:hAnsi="Roboto"/>
          <w:sz w:val="22"/>
          <w:szCs w:val="22"/>
        </w:rPr>
        <w:t>sarcomeric</w:t>
      </w:r>
      <w:proofErr w:type="spellEnd"/>
      <w:r w:rsidRPr="00DF1022">
        <w:rPr>
          <w:rFonts w:ascii="Roboto" w:hAnsi="Roboto"/>
          <w:sz w:val="22"/>
          <w:szCs w:val="22"/>
        </w:rPr>
        <w:t xml:space="preserve"> and non-</w:t>
      </w:r>
      <w:proofErr w:type="spellStart"/>
      <w:r w:rsidRPr="00DF1022">
        <w:rPr>
          <w:rFonts w:ascii="Roboto" w:hAnsi="Roboto"/>
          <w:sz w:val="22"/>
          <w:szCs w:val="22"/>
        </w:rPr>
        <w:t>sarcomeric</w:t>
      </w:r>
      <w:proofErr w:type="spellEnd"/>
      <w:r w:rsidRPr="00DF1022">
        <w:rPr>
          <w:rFonts w:ascii="Roboto" w:hAnsi="Roboto"/>
          <w:sz w:val="22"/>
          <w:szCs w:val="22"/>
        </w:rPr>
        <w:t xml:space="preserve"> HCM and the mean age of diagnosis for each</w:t>
      </w:r>
      <w:r>
        <w:rPr>
          <w:rFonts w:ascii="Roboto" w:hAnsi="Roboto"/>
          <w:sz w:val="22"/>
          <w:szCs w:val="22"/>
        </w:rPr>
        <w:t xml:space="preserve"> </w:t>
      </w:r>
      <w:r w:rsidR="00832D41">
        <w:rPr>
          <w:rFonts w:ascii="Roboto" w:hAnsi="Roboto"/>
          <w:sz w:val="22"/>
          <w:szCs w:val="22"/>
        </w:rPr>
        <w:t>feature</w:t>
      </w:r>
      <w:r w:rsidRPr="00DF1022">
        <w:rPr>
          <w:rFonts w:ascii="Roboto" w:hAnsi="Roboto"/>
          <w:sz w:val="22"/>
          <w:szCs w:val="22"/>
        </w:rPr>
        <w:t xml:space="preserve"> </w:t>
      </w:r>
      <w:r>
        <w:rPr>
          <w:rFonts w:ascii="Roboto" w:hAnsi="Roboto"/>
          <w:sz w:val="22"/>
          <w:szCs w:val="22"/>
        </w:rPr>
        <w:t>are</w:t>
      </w:r>
      <w:r w:rsidRPr="00DF1022">
        <w:rPr>
          <w:rFonts w:ascii="Roboto" w:hAnsi="Roboto"/>
          <w:sz w:val="22"/>
          <w:szCs w:val="22"/>
        </w:rPr>
        <w:t xml:space="preserve"> </w:t>
      </w:r>
      <w:r>
        <w:rPr>
          <w:rFonts w:ascii="Roboto" w:hAnsi="Roboto"/>
          <w:sz w:val="22"/>
          <w:szCs w:val="22"/>
        </w:rPr>
        <w:t>shown</w:t>
      </w:r>
      <w:r w:rsidRPr="00DF1022">
        <w:rPr>
          <w:rFonts w:ascii="Roboto" w:hAnsi="Roboto"/>
          <w:sz w:val="22"/>
          <w:szCs w:val="22"/>
        </w:rPr>
        <w:t xml:space="preserve"> in </w:t>
      </w:r>
      <w:r w:rsidR="00832D41">
        <w:rPr>
          <w:rFonts w:ascii="Roboto" w:hAnsi="Roboto"/>
          <w:b/>
          <w:bCs/>
          <w:sz w:val="22"/>
          <w:szCs w:val="22"/>
        </w:rPr>
        <w:t xml:space="preserve">Supplementary </w:t>
      </w:r>
      <w:r w:rsidRPr="00DF1022">
        <w:rPr>
          <w:rFonts w:ascii="Roboto" w:hAnsi="Roboto"/>
          <w:b/>
          <w:bCs/>
          <w:sz w:val="22"/>
          <w:szCs w:val="22"/>
        </w:rPr>
        <w:t xml:space="preserve">Figure </w:t>
      </w:r>
      <w:r w:rsidR="00F4549D">
        <w:rPr>
          <w:rFonts w:ascii="Roboto" w:hAnsi="Roboto"/>
          <w:b/>
          <w:bCs/>
          <w:sz w:val="22"/>
          <w:szCs w:val="22"/>
        </w:rPr>
        <w:t>5</w:t>
      </w:r>
      <w:r>
        <w:rPr>
          <w:rFonts w:ascii="Roboto" w:hAnsi="Roboto"/>
          <w:sz w:val="22"/>
          <w:szCs w:val="22"/>
        </w:rPr>
        <w:t>.</w:t>
      </w:r>
      <w:r w:rsidR="002C6DC5">
        <w:rPr>
          <w:rFonts w:ascii="Roboto" w:hAnsi="Roboto"/>
          <w:sz w:val="22"/>
          <w:szCs w:val="22"/>
        </w:rPr>
        <w:t xml:space="preserve"> </w:t>
      </w:r>
      <w:r w:rsidR="00FB109B">
        <w:rPr>
          <w:rFonts w:ascii="Roboto" w:hAnsi="Roboto"/>
          <w:sz w:val="22"/>
          <w:szCs w:val="22"/>
        </w:rPr>
        <w:t xml:space="preserve">Four directional </w:t>
      </w:r>
      <w:r w:rsidR="00021CE6">
        <w:rPr>
          <w:rFonts w:ascii="Roboto" w:hAnsi="Roboto"/>
          <w:sz w:val="22"/>
          <w:szCs w:val="22"/>
        </w:rPr>
        <w:t>feature</w:t>
      </w:r>
      <w:r w:rsidR="00FB109B">
        <w:rPr>
          <w:rFonts w:ascii="Roboto" w:hAnsi="Roboto"/>
          <w:sz w:val="22"/>
          <w:szCs w:val="22"/>
        </w:rPr>
        <w:t xml:space="preserve"> pairs were among the 10 most common outcome pairs in both </w:t>
      </w:r>
      <w:proofErr w:type="spellStart"/>
      <w:r w:rsidR="00FB109B">
        <w:rPr>
          <w:rFonts w:ascii="Roboto" w:hAnsi="Roboto"/>
          <w:sz w:val="22"/>
          <w:szCs w:val="22"/>
        </w:rPr>
        <w:t>sarcomeric</w:t>
      </w:r>
      <w:proofErr w:type="spellEnd"/>
      <w:r w:rsidR="00FB109B">
        <w:rPr>
          <w:rFonts w:ascii="Roboto" w:hAnsi="Roboto"/>
          <w:sz w:val="22"/>
          <w:szCs w:val="22"/>
        </w:rPr>
        <w:t xml:space="preserve"> and non-</w:t>
      </w:r>
      <w:proofErr w:type="spellStart"/>
      <w:r w:rsidR="00FB109B">
        <w:rPr>
          <w:rFonts w:ascii="Roboto" w:hAnsi="Roboto"/>
          <w:sz w:val="22"/>
          <w:szCs w:val="22"/>
        </w:rPr>
        <w:t>sarcomeric</w:t>
      </w:r>
      <w:proofErr w:type="spellEnd"/>
      <w:r w:rsidR="00FB109B">
        <w:rPr>
          <w:rFonts w:ascii="Roboto" w:hAnsi="Roboto"/>
          <w:sz w:val="22"/>
          <w:szCs w:val="22"/>
        </w:rPr>
        <w:t xml:space="preserve"> HCM (obstruction leading to septal reduction therapy, severe dyspnea leading to septal reduction therapy, non-sustained VT leading to ICD implantation and </w:t>
      </w:r>
      <w:r w:rsidR="00B907DF">
        <w:rPr>
          <w:rFonts w:ascii="Roboto" w:hAnsi="Roboto"/>
          <w:sz w:val="22"/>
          <w:szCs w:val="22"/>
        </w:rPr>
        <w:t xml:space="preserve">LV </w:t>
      </w:r>
      <w:r w:rsidR="00FB109B">
        <w:rPr>
          <w:rFonts w:ascii="Roboto" w:hAnsi="Roboto"/>
          <w:sz w:val="22"/>
          <w:szCs w:val="22"/>
        </w:rPr>
        <w:lastRenderedPageBreak/>
        <w:t xml:space="preserve">obstruction </w:t>
      </w:r>
      <w:r w:rsidR="00FB2A36">
        <w:rPr>
          <w:rFonts w:ascii="Roboto" w:hAnsi="Roboto"/>
          <w:sz w:val="22"/>
          <w:szCs w:val="22"/>
        </w:rPr>
        <w:t>followed</w:t>
      </w:r>
      <w:r w:rsidR="00FB109B">
        <w:rPr>
          <w:rFonts w:ascii="Roboto" w:hAnsi="Roboto"/>
          <w:sz w:val="22"/>
          <w:szCs w:val="22"/>
        </w:rPr>
        <w:t xml:space="preserve"> </w:t>
      </w:r>
      <w:r w:rsidR="00FB2A36">
        <w:rPr>
          <w:rFonts w:ascii="Roboto" w:hAnsi="Roboto"/>
          <w:sz w:val="22"/>
          <w:szCs w:val="22"/>
        </w:rPr>
        <w:t>by</w:t>
      </w:r>
      <w:r w:rsidR="00FB109B">
        <w:rPr>
          <w:rFonts w:ascii="Roboto" w:hAnsi="Roboto"/>
          <w:sz w:val="22"/>
          <w:szCs w:val="22"/>
        </w:rPr>
        <w:t xml:space="preserve"> non-sustained VT). For patients with non-</w:t>
      </w:r>
      <w:proofErr w:type="spellStart"/>
      <w:r w:rsidR="00FB109B">
        <w:rPr>
          <w:rFonts w:ascii="Roboto" w:hAnsi="Roboto"/>
          <w:sz w:val="22"/>
          <w:szCs w:val="22"/>
        </w:rPr>
        <w:t>sarcomeric</w:t>
      </w:r>
      <w:proofErr w:type="spellEnd"/>
      <w:r w:rsidR="00FB109B">
        <w:rPr>
          <w:rFonts w:ascii="Roboto" w:hAnsi="Roboto"/>
          <w:sz w:val="22"/>
          <w:szCs w:val="22"/>
        </w:rPr>
        <w:t xml:space="preserve"> HCM, the remaining six </w:t>
      </w:r>
      <w:r>
        <w:rPr>
          <w:rFonts w:ascii="Roboto" w:hAnsi="Roboto"/>
          <w:sz w:val="22"/>
          <w:szCs w:val="22"/>
        </w:rPr>
        <w:t xml:space="preserve">directional outcome pairs included either hypertension and/or LV obstruction, while arrhythmic </w:t>
      </w:r>
      <w:r w:rsidR="00D5141C">
        <w:rPr>
          <w:rFonts w:ascii="Roboto" w:hAnsi="Roboto"/>
          <w:sz w:val="22"/>
          <w:szCs w:val="22"/>
        </w:rPr>
        <w:t>features</w:t>
      </w:r>
      <w:r>
        <w:rPr>
          <w:rFonts w:ascii="Roboto" w:hAnsi="Roboto"/>
          <w:sz w:val="22"/>
          <w:szCs w:val="22"/>
        </w:rPr>
        <w:t xml:space="preserve"> or ICD-implantation were observed </w:t>
      </w:r>
      <w:r w:rsidR="003E33A6">
        <w:rPr>
          <w:rFonts w:ascii="Roboto" w:hAnsi="Roboto"/>
          <w:sz w:val="22"/>
          <w:szCs w:val="22"/>
        </w:rPr>
        <w:t>in</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8C7B68">
        <w:rPr>
          <w:rFonts w:ascii="Roboto" w:hAnsi="Roboto"/>
          <w:sz w:val="22"/>
          <w:szCs w:val="22"/>
        </w:rPr>
        <w:t xml:space="preserve"> In addition, patients with </w:t>
      </w:r>
      <w:proofErr w:type="spellStart"/>
      <w:r w:rsidR="008C7B68">
        <w:rPr>
          <w:rFonts w:ascii="Roboto" w:hAnsi="Roboto"/>
          <w:sz w:val="22"/>
          <w:szCs w:val="22"/>
        </w:rPr>
        <w:t>sarcomeric</w:t>
      </w:r>
      <w:proofErr w:type="spellEnd"/>
      <w:r w:rsidR="008C7B68">
        <w:rPr>
          <w:rFonts w:ascii="Roboto" w:hAnsi="Roboto"/>
          <w:sz w:val="22"/>
          <w:szCs w:val="22"/>
        </w:rPr>
        <w:t xml:space="preserve"> HCM were significantly younger at the time of identification of the first event, with </w:t>
      </w:r>
      <w:r w:rsidR="00B826BA">
        <w:rPr>
          <w:rFonts w:ascii="Roboto" w:hAnsi="Roboto"/>
          <w:sz w:val="22"/>
          <w:szCs w:val="22"/>
        </w:rPr>
        <w:t>the mean age being between the ages of 38 and 50 for the occurrence of 9 of the 10 most common event-pairs, while 9 of the 10 most common event-pairs in patients with non-</w:t>
      </w:r>
      <w:proofErr w:type="spellStart"/>
      <w:r w:rsidR="00B826BA">
        <w:rPr>
          <w:rFonts w:ascii="Roboto" w:hAnsi="Roboto"/>
          <w:sz w:val="22"/>
          <w:szCs w:val="22"/>
        </w:rPr>
        <w:t>sarcomeric</w:t>
      </w:r>
      <w:proofErr w:type="spellEnd"/>
      <w:r w:rsidR="00B826BA">
        <w:rPr>
          <w:rFonts w:ascii="Roboto" w:hAnsi="Roboto"/>
          <w:sz w:val="22"/>
          <w:szCs w:val="22"/>
        </w:rPr>
        <w:t xml:space="preserve"> HCM occurred between the 55 to 63 years of age.</w:t>
      </w:r>
    </w:p>
    <w:p w:rsidR="00711E23" w:rsidRDefault="004E262F" w:rsidP="004C4706">
      <w:pPr>
        <w:spacing w:line="480" w:lineRule="auto"/>
        <w:rPr>
          <w:rFonts w:ascii="Roboto" w:hAnsi="Roboto"/>
          <w:sz w:val="22"/>
          <w:szCs w:val="22"/>
        </w:rPr>
      </w:pPr>
      <w:r>
        <w:rPr>
          <w:rFonts w:ascii="Roboto" w:hAnsi="Roboto"/>
          <w:sz w:val="22"/>
          <w:szCs w:val="22"/>
        </w:rPr>
        <w:t xml:space="preserve">To further describe the clinical trajectories of patients with HCM, we next identified </w:t>
      </w:r>
      <w:r w:rsidR="002C6DC5">
        <w:rPr>
          <w:rFonts w:ascii="Roboto" w:hAnsi="Roboto"/>
          <w:sz w:val="22"/>
          <w:szCs w:val="22"/>
        </w:rPr>
        <w:t xml:space="preserve">the most common clinical trajectory including three features, observed </w:t>
      </w:r>
      <w:r w:rsidR="00FB2A36">
        <w:rPr>
          <w:rFonts w:ascii="Roboto" w:hAnsi="Roboto"/>
          <w:sz w:val="22"/>
          <w:szCs w:val="22"/>
        </w:rPr>
        <w:t xml:space="preserve">in a specific sequence </w:t>
      </w:r>
      <w:r w:rsidR="002C6DC5">
        <w:rPr>
          <w:rFonts w:ascii="Roboto" w:hAnsi="Roboto"/>
          <w:sz w:val="22"/>
          <w:szCs w:val="22"/>
        </w:rPr>
        <w:t>with a maximum of 5</w:t>
      </w:r>
      <w:r w:rsidR="008C7B68">
        <w:rPr>
          <w:rFonts w:ascii="Roboto" w:hAnsi="Roboto"/>
          <w:sz w:val="22"/>
          <w:szCs w:val="22"/>
        </w:rPr>
        <w:t xml:space="preserve"> </w:t>
      </w:r>
      <w:r w:rsidR="002C6DC5">
        <w:rPr>
          <w:rFonts w:ascii="Roboto" w:hAnsi="Roboto"/>
          <w:sz w:val="22"/>
          <w:szCs w:val="22"/>
        </w:rPr>
        <w:t>year</w:t>
      </w:r>
      <w:r w:rsidR="008C7B68">
        <w:rPr>
          <w:rFonts w:ascii="Roboto" w:hAnsi="Roboto"/>
          <w:sz w:val="22"/>
          <w:szCs w:val="22"/>
        </w:rPr>
        <w:t>s between the observation of each feature</w:t>
      </w:r>
      <w:r w:rsidR="002C6DC5">
        <w:rPr>
          <w:rFonts w:ascii="Roboto" w:hAnsi="Roboto"/>
          <w:sz w:val="22"/>
          <w:szCs w:val="22"/>
        </w:rPr>
        <w:t>.</w:t>
      </w:r>
      <w:r>
        <w:rPr>
          <w:rFonts w:ascii="Roboto" w:hAnsi="Roboto"/>
          <w:sz w:val="22"/>
          <w:szCs w:val="22"/>
        </w:rPr>
        <w:t xml:space="preserve"> </w:t>
      </w:r>
      <w:r w:rsidR="00711E23">
        <w:rPr>
          <w:rFonts w:ascii="Roboto" w:hAnsi="Roboto"/>
          <w:sz w:val="22"/>
          <w:szCs w:val="22"/>
        </w:rPr>
        <w:t>We identified 3,579 event-triplets,</w:t>
      </w:r>
      <w:r w:rsidR="00B71340">
        <w:rPr>
          <w:rFonts w:ascii="Roboto" w:hAnsi="Roboto"/>
          <w:sz w:val="22"/>
          <w:szCs w:val="22"/>
        </w:rPr>
        <w:t xml:space="preserve"> in 2371 patients (49% </w:t>
      </w:r>
      <w:proofErr w:type="spellStart"/>
      <w:r w:rsidR="00B71340">
        <w:rPr>
          <w:rFonts w:ascii="Roboto" w:hAnsi="Roboto"/>
          <w:sz w:val="22"/>
          <w:szCs w:val="22"/>
        </w:rPr>
        <w:t>sarcomeric</w:t>
      </w:r>
      <w:proofErr w:type="spellEnd"/>
      <w:r w:rsidR="00B71340">
        <w:rPr>
          <w:rFonts w:ascii="Roboto" w:hAnsi="Roboto"/>
          <w:sz w:val="22"/>
          <w:szCs w:val="22"/>
        </w:rPr>
        <w:t xml:space="preserve"> HCM),</w:t>
      </w:r>
      <w:r w:rsidR="00711E23">
        <w:rPr>
          <w:rFonts w:ascii="Roboto" w:hAnsi="Roboto"/>
          <w:sz w:val="22"/>
          <w:szCs w:val="22"/>
        </w:rPr>
        <w:t xml:space="preserve"> comprising 832 unique combinations</w:t>
      </w:r>
      <w:r w:rsidR="00BB6553">
        <w:rPr>
          <w:rFonts w:ascii="Roboto" w:hAnsi="Roboto"/>
          <w:sz w:val="22"/>
          <w:szCs w:val="22"/>
        </w:rPr>
        <w:t xml:space="preserve"> of event trajectories </w:t>
      </w:r>
      <w:r w:rsidR="00653619">
        <w:rPr>
          <w:rFonts w:ascii="Roboto" w:hAnsi="Roboto"/>
          <w:sz w:val="22"/>
          <w:szCs w:val="22"/>
        </w:rPr>
        <w:t>(</w:t>
      </w:r>
      <w:r w:rsidR="00BB6553">
        <w:rPr>
          <w:rFonts w:ascii="Roboto" w:hAnsi="Roboto"/>
          <w:sz w:val="22"/>
          <w:szCs w:val="22"/>
        </w:rPr>
        <w:t>observed in 1 and 140 patients</w:t>
      </w:r>
      <w:r w:rsidR="00CC68F6">
        <w:rPr>
          <w:rFonts w:ascii="Roboto" w:hAnsi="Roboto"/>
          <w:sz w:val="22"/>
          <w:szCs w:val="22"/>
        </w:rPr>
        <w:t>)</w:t>
      </w:r>
      <w:r w:rsidR="00711E23">
        <w:rPr>
          <w:rFonts w:ascii="Roboto" w:hAnsi="Roboto"/>
          <w:sz w:val="22"/>
          <w:szCs w:val="22"/>
        </w:rPr>
        <w:t xml:space="preserve">. </w:t>
      </w:r>
      <w:r w:rsidR="00B826BA">
        <w:rPr>
          <w:rFonts w:ascii="Roboto" w:hAnsi="Roboto"/>
          <w:sz w:val="22"/>
          <w:szCs w:val="22"/>
        </w:rPr>
        <w:t xml:space="preserve">Results from this analysis can be seen in </w:t>
      </w:r>
      <w:r w:rsidR="00B826BA">
        <w:rPr>
          <w:rFonts w:ascii="Roboto" w:hAnsi="Roboto"/>
          <w:b/>
          <w:bCs/>
          <w:sz w:val="22"/>
          <w:szCs w:val="22"/>
        </w:rPr>
        <w:t>Figure 5</w:t>
      </w:r>
      <w:r w:rsidR="00B826BA">
        <w:rPr>
          <w:rFonts w:ascii="Roboto" w:hAnsi="Roboto"/>
          <w:sz w:val="22"/>
          <w:szCs w:val="22"/>
        </w:rPr>
        <w:t>.</w:t>
      </w:r>
      <w:r w:rsidR="00021CE6">
        <w:rPr>
          <w:rFonts w:ascii="Roboto" w:hAnsi="Roboto"/>
          <w:sz w:val="22"/>
          <w:szCs w:val="22"/>
        </w:rPr>
        <w:t xml:space="preserve"> Again, </w:t>
      </w:r>
      <w:proofErr w:type="spellStart"/>
      <w:r w:rsidR="00021CE6">
        <w:rPr>
          <w:rFonts w:ascii="Roboto" w:hAnsi="Roboto"/>
          <w:sz w:val="22"/>
          <w:szCs w:val="22"/>
        </w:rPr>
        <w:t>sarcomeric</w:t>
      </w:r>
      <w:proofErr w:type="spellEnd"/>
      <w:r w:rsidR="00021CE6">
        <w:rPr>
          <w:rFonts w:ascii="Roboto" w:hAnsi="Roboto"/>
          <w:sz w:val="22"/>
          <w:szCs w:val="22"/>
        </w:rPr>
        <w:t xml:space="preserve"> and non-</w:t>
      </w:r>
      <w:proofErr w:type="spellStart"/>
      <w:r w:rsidR="00021CE6">
        <w:rPr>
          <w:rFonts w:ascii="Roboto" w:hAnsi="Roboto"/>
          <w:sz w:val="22"/>
          <w:szCs w:val="22"/>
        </w:rPr>
        <w:t>sarcomeric</w:t>
      </w:r>
      <w:proofErr w:type="spellEnd"/>
      <w:r w:rsidR="00021CE6">
        <w:rPr>
          <w:rFonts w:ascii="Roboto" w:hAnsi="Roboto"/>
          <w:sz w:val="22"/>
          <w:szCs w:val="22"/>
        </w:rPr>
        <w:t xml:space="preserve"> HCM patients shared</w:t>
      </w:r>
      <w:r w:rsidR="00B71340">
        <w:rPr>
          <w:rFonts w:ascii="Roboto" w:hAnsi="Roboto"/>
          <w:sz w:val="22"/>
          <w:szCs w:val="22"/>
        </w:rPr>
        <w:t xml:space="preserve"> </w:t>
      </w:r>
      <w:r w:rsidR="00021CE6">
        <w:rPr>
          <w:rFonts w:ascii="Roboto" w:hAnsi="Roboto"/>
          <w:sz w:val="22"/>
          <w:szCs w:val="22"/>
        </w:rPr>
        <w:t>four of the 10 most common directional feature-triplets (1. LV obstruction</w:t>
      </w:r>
      <w:r w:rsidR="00021CE6">
        <w:rPr>
          <w:rFonts w:ascii="Roboto" w:hAnsi="Roboto"/>
          <w:sz w:val="22"/>
          <w:szCs w:val="22"/>
        </w:rPr>
        <w:sym w:font="Symbol" w:char="F0AE"/>
      </w:r>
      <w:r w:rsidR="00021CE6">
        <w:rPr>
          <w:rFonts w:ascii="Roboto" w:hAnsi="Roboto"/>
          <w:sz w:val="22"/>
          <w:szCs w:val="22"/>
        </w:rPr>
        <w:t xml:space="preserve"> NYHA III-IV symptoms</w:t>
      </w:r>
      <w:r w:rsidR="00021CE6">
        <w:rPr>
          <w:rFonts w:ascii="Roboto" w:hAnsi="Roboto"/>
          <w:sz w:val="22"/>
          <w:szCs w:val="22"/>
        </w:rPr>
        <w:sym w:font="Symbol" w:char="F0AE"/>
      </w:r>
      <w:r w:rsidR="00021CE6">
        <w:rPr>
          <w:rFonts w:ascii="Roboto" w:hAnsi="Roboto"/>
          <w:sz w:val="22"/>
          <w:szCs w:val="22"/>
        </w:rPr>
        <w:t xml:space="preserve"> septal reduction therapy, 2. Hyperten</w:t>
      </w:r>
      <w:r w:rsidR="00FB2A36">
        <w:rPr>
          <w:rFonts w:ascii="Roboto" w:hAnsi="Roboto"/>
          <w:sz w:val="22"/>
          <w:szCs w:val="22"/>
        </w:rPr>
        <w:t>s</w:t>
      </w:r>
      <w:r w:rsidR="00021CE6">
        <w:rPr>
          <w:rFonts w:ascii="Roboto" w:hAnsi="Roboto"/>
          <w:sz w:val="22"/>
          <w:szCs w:val="22"/>
        </w:rPr>
        <w:t>ion</w:t>
      </w:r>
      <w:r w:rsidR="00021CE6">
        <w:rPr>
          <w:rFonts w:ascii="Roboto" w:hAnsi="Roboto"/>
          <w:sz w:val="22"/>
          <w:szCs w:val="22"/>
        </w:rPr>
        <w:sym w:font="Symbol" w:char="F0AE"/>
      </w:r>
      <w:r w:rsidR="004C4706">
        <w:rPr>
          <w:rFonts w:ascii="Roboto" w:hAnsi="Roboto"/>
          <w:sz w:val="22"/>
          <w:szCs w:val="22"/>
        </w:rPr>
        <w:t xml:space="preserve"> NSVT</w:t>
      </w:r>
      <w:r w:rsidR="004C4706">
        <w:rPr>
          <w:rFonts w:ascii="Roboto" w:hAnsi="Roboto"/>
          <w:sz w:val="22"/>
          <w:szCs w:val="22"/>
        </w:rPr>
        <w:sym w:font="Symbol" w:char="F0AE"/>
      </w:r>
      <w:r w:rsidR="004C4706">
        <w:rPr>
          <w:rFonts w:ascii="Roboto" w:hAnsi="Roboto"/>
          <w:sz w:val="22"/>
          <w:szCs w:val="22"/>
        </w:rPr>
        <w:t xml:space="preserve"> ICD implantation, 3. LV obstruction</w:t>
      </w:r>
      <w:r w:rsidR="004C4706">
        <w:rPr>
          <w:rFonts w:ascii="Roboto" w:hAnsi="Roboto"/>
          <w:sz w:val="22"/>
          <w:szCs w:val="22"/>
        </w:rPr>
        <w:sym w:font="Symbol" w:char="F0AE"/>
      </w:r>
      <w:r w:rsidR="004C4706">
        <w:rPr>
          <w:rFonts w:ascii="Roboto" w:hAnsi="Roboto"/>
          <w:sz w:val="22"/>
          <w:szCs w:val="22"/>
        </w:rPr>
        <w:t xml:space="preserve"> NSVT </w:t>
      </w:r>
      <w:r w:rsidR="004C4706">
        <w:rPr>
          <w:rFonts w:ascii="Roboto" w:hAnsi="Roboto"/>
          <w:sz w:val="22"/>
          <w:szCs w:val="22"/>
        </w:rPr>
        <w:sym w:font="Symbol" w:char="F0AE"/>
      </w:r>
      <w:r w:rsidR="004C4706">
        <w:rPr>
          <w:rFonts w:ascii="Roboto" w:hAnsi="Roboto"/>
          <w:sz w:val="22"/>
          <w:szCs w:val="22"/>
        </w:rPr>
        <w:t xml:space="preserve"> ICD implantation, and 4. NYHA III-IV symptoms</w:t>
      </w:r>
      <w:r w:rsidR="004C4706">
        <w:rPr>
          <w:rFonts w:ascii="Roboto" w:hAnsi="Roboto"/>
          <w:sz w:val="22"/>
          <w:szCs w:val="22"/>
        </w:rPr>
        <w:sym w:font="Symbol" w:char="F0AE"/>
      </w:r>
      <w:r w:rsidR="004C4706">
        <w:rPr>
          <w:rFonts w:ascii="Roboto" w:hAnsi="Roboto"/>
          <w:sz w:val="22"/>
          <w:szCs w:val="22"/>
        </w:rPr>
        <w:t xml:space="preserve"> LV obstruction</w:t>
      </w:r>
      <w:r w:rsidR="004C4706">
        <w:rPr>
          <w:rFonts w:ascii="Roboto" w:hAnsi="Roboto"/>
          <w:sz w:val="22"/>
          <w:szCs w:val="22"/>
        </w:rPr>
        <w:sym w:font="Symbol" w:char="F0AE"/>
      </w:r>
      <w:r w:rsidR="004C4706">
        <w:rPr>
          <w:rFonts w:ascii="Roboto" w:hAnsi="Roboto"/>
          <w:sz w:val="22"/>
          <w:szCs w:val="22"/>
        </w:rPr>
        <w:t xml:space="preserve"> SRT)</w:t>
      </w:r>
      <w:r w:rsidR="00021CE6">
        <w:rPr>
          <w:rFonts w:ascii="Roboto" w:hAnsi="Roboto"/>
          <w:sz w:val="22"/>
          <w:szCs w:val="22"/>
        </w:rPr>
        <w:t xml:space="preserve">. However, </w:t>
      </w:r>
      <w:r w:rsidR="004C4706">
        <w:rPr>
          <w:rFonts w:ascii="Roboto" w:hAnsi="Roboto"/>
          <w:sz w:val="22"/>
          <w:szCs w:val="22"/>
        </w:rPr>
        <w:t xml:space="preserve">the mean age at occurrence of these features was markedly lower in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 and w</w:t>
      </w:r>
      <w:r w:rsidR="00B71340">
        <w:rPr>
          <w:rFonts w:ascii="Roboto" w:hAnsi="Roboto"/>
          <w:sz w:val="22"/>
          <w:szCs w:val="22"/>
        </w:rPr>
        <w:t>hile LV obstruction</w:t>
      </w:r>
      <w:r w:rsidR="004C4706">
        <w:rPr>
          <w:rFonts w:ascii="Roboto" w:hAnsi="Roboto"/>
          <w:sz w:val="22"/>
          <w:szCs w:val="22"/>
        </w:rPr>
        <w:sym w:font="Symbol" w:char="F0AE"/>
      </w:r>
      <w:r w:rsidR="004C4706">
        <w:rPr>
          <w:rFonts w:ascii="Roboto" w:hAnsi="Roboto"/>
          <w:sz w:val="22"/>
          <w:szCs w:val="22"/>
        </w:rPr>
        <w:t xml:space="preserve"> </w:t>
      </w:r>
      <w:r w:rsidR="00B71340">
        <w:rPr>
          <w:rFonts w:ascii="Roboto" w:hAnsi="Roboto"/>
          <w:sz w:val="22"/>
          <w:szCs w:val="22"/>
        </w:rPr>
        <w:t>NYHA III-IV symptoms</w:t>
      </w:r>
      <w:r w:rsidR="004C4706">
        <w:rPr>
          <w:rFonts w:ascii="Roboto" w:hAnsi="Roboto"/>
          <w:sz w:val="22"/>
          <w:szCs w:val="22"/>
        </w:rPr>
        <w:sym w:font="Symbol" w:char="F0AE"/>
      </w:r>
      <w:r w:rsidR="00B71340">
        <w:rPr>
          <w:rFonts w:ascii="Roboto" w:hAnsi="Roboto"/>
          <w:sz w:val="22"/>
          <w:szCs w:val="22"/>
        </w:rPr>
        <w:t xml:space="preserve"> septal reduction therapy was the most common feature trajectory in both </w:t>
      </w:r>
      <w:r w:rsidR="004C4706">
        <w:rPr>
          <w:rFonts w:ascii="Roboto" w:hAnsi="Roboto"/>
          <w:sz w:val="22"/>
          <w:szCs w:val="22"/>
        </w:rPr>
        <w:t>groups</w:t>
      </w:r>
      <w:r w:rsidR="00B71340">
        <w:rPr>
          <w:rFonts w:ascii="Roboto" w:hAnsi="Roboto"/>
          <w:sz w:val="22"/>
          <w:szCs w:val="22"/>
        </w:rPr>
        <w:t>,</w:t>
      </w:r>
      <w:r w:rsidR="00021CE6">
        <w:rPr>
          <w:rFonts w:ascii="Roboto" w:hAnsi="Roboto"/>
          <w:sz w:val="22"/>
          <w:szCs w:val="22"/>
        </w:rPr>
        <w:t xml:space="preserve"> the relative risk</w:t>
      </w:r>
      <w:r w:rsidR="00FB2A36">
        <w:rPr>
          <w:rFonts w:ascii="Roboto" w:hAnsi="Roboto"/>
          <w:sz w:val="22"/>
          <w:szCs w:val="22"/>
        </w:rPr>
        <w:t xml:space="preserve"> ratio</w:t>
      </w:r>
      <w:r w:rsidR="00021CE6">
        <w:rPr>
          <w:rFonts w:ascii="Roboto" w:hAnsi="Roboto"/>
          <w:sz w:val="22"/>
          <w:szCs w:val="22"/>
        </w:rPr>
        <w:t xml:space="preserve"> of observing that feature-triplet was 0.52 (CI: 0.37 to 0.73)</w:t>
      </w:r>
      <w:r w:rsidR="004C4706">
        <w:rPr>
          <w:rFonts w:ascii="Roboto" w:hAnsi="Roboto"/>
          <w:sz w:val="22"/>
          <w:szCs w:val="22"/>
        </w:rPr>
        <w:t xml:space="preserve"> for patients with </w:t>
      </w:r>
      <w:proofErr w:type="spellStart"/>
      <w:r w:rsidR="004C4706">
        <w:rPr>
          <w:rFonts w:ascii="Roboto" w:hAnsi="Roboto"/>
          <w:sz w:val="22"/>
          <w:szCs w:val="22"/>
        </w:rPr>
        <w:t>sarcomeric</w:t>
      </w:r>
      <w:proofErr w:type="spellEnd"/>
      <w:r w:rsidR="004C4706">
        <w:rPr>
          <w:rFonts w:ascii="Roboto" w:hAnsi="Roboto"/>
          <w:sz w:val="22"/>
          <w:szCs w:val="22"/>
        </w:rPr>
        <w:t xml:space="preserve"> HCM</w:t>
      </w:r>
      <w:r w:rsidR="00021CE6">
        <w:rPr>
          <w:rFonts w:ascii="Roboto" w:hAnsi="Roboto"/>
          <w:sz w:val="22"/>
          <w:szCs w:val="22"/>
        </w:rPr>
        <w:t xml:space="preserve">. </w:t>
      </w:r>
      <w:r w:rsidR="00CB59D1">
        <w:rPr>
          <w:rFonts w:ascii="Roboto" w:hAnsi="Roboto"/>
          <w:sz w:val="22"/>
          <w:szCs w:val="22"/>
        </w:rPr>
        <w:t>In general, most</w:t>
      </w:r>
    </w:p>
    <w:p w:rsidR="00B71340" w:rsidRPr="00B826BA" w:rsidRDefault="00B71340" w:rsidP="001D711A">
      <w:pPr>
        <w:spacing w:line="480" w:lineRule="auto"/>
        <w:rPr>
          <w:rFonts w:ascii="Roboto" w:hAnsi="Roboto"/>
          <w:sz w:val="22"/>
          <w:szCs w:val="22"/>
        </w:rPr>
      </w:pP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907DF" w:rsidRPr="009B391A" w:rsidRDefault="00653619" w:rsidP="00B907DF">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w:t>
      </w:r>
      <w:r w:rsidR="009C7FDC">
        <w:rPr>
          <w:rFonts w:ascii="Roboto" w:hAnsi="Roboto"/>
          <w:sz w:val="22"/>
          <w:szCs w:val="22"/>
        </w:rPr>
        <w:lastRenderedPageBreak/>
        <w:t xml:space="preserve">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p>
    <w:p w:rsidR="001D711A" w:rsidRPr="00DB6D77" w:rsidRDefault="00044362" w:rsidP="00580470">
      <w:pPr>
        <w:spacing w:line="480" w:lineRule="auto"/>
        <w:rPr>
          <w:rFonts w:ascii="Roboto" w:hAnsi="Roboto"/>
          <w:b/>
          <w:bCs/>
          <w:sz w:val="22"/>
          <w:szCs w:val="22"/>
        </w:rPr>
      </w:pPr>
      <w:r w:rsidRPr="00DB6D77">
        <w:rPr>
          <w:rFonts w:ascii="Roboto" w:hAnsi="Roboto"/>
          <w:sz w:val="22"/>
          <w:szCs w:val="22"/>
        </w:rPr>
        <w:t xml:space="preserve"> </w:t>
      </w:r>
    </w:p>
    <w:p w:rsidR="00580470" w:rsidRPr="00DB6D77" w:rsidRDefault="00580470">
      <w:pPr>
        <w:rPr>
          <w:rFonts w:ascii="Roboto" w:hAnsi="Roboto"/>
          <w:b/>
          <w:bCs/>
          <w:sz w:val="22"/>
          <w:szCs w:val="22"/>
        </w:rPr>
      </w:pP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DB6D77" w:rsidP="001D711A">
      <w:pPr>
        <w:spacing w:line="480" w:lineRule="auto"/>
        <w:rPr>
          <w:rFonts w:ascii="Roboto" w:hAnsi="Roboto"/>
          <w:sz w:val="22"/>
          <w:szCs w:val="22"/>
        </w:rPr>
      </w:pPr>
      <w:r w:rsidRPr="00DB6D77">
        <w:rPr>
          <w:rFonts w:ascii="Roboto" w:hAnsi="Roboto"/>
          <w:sz w:val="22"/>
          <w:szCs w:val="22"/>
        </w:rPr>
        <w:t>In this study, we compared the clinical course</w:t>
      </w:r>
      <w:r w:rsidR="00AF0B6D">
        <w:rPr>
          <w:rFonts w:ascii="Roboto" w:hAnsi="Roboto"/>
          <w:sz w:val="22"/>
          <w:szCs w:val="22"/>
        </w:rPr>
        <w:t>, features</w:t>
      </w:r>
      <w:r w:rsidRPr="00DB6D77">
        <w:rPr>
          <w:rFonts w:ascii="Roboto" w:hAnsi="Roboto"/>
          <w:sz w:val="22"/>
          <w:szCs w:val="22"/>
        </w:rPr>
        <w:t xml:space="preserv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3A633A">
        <w:rPr>
          <w:rFonts w:ascii="Roboto" w:hAnsi="Roboto"/>
          <w:sz w:val="22"/>
          <w:szCs w:val="22"/>
        </w:rPr>
        <w:t xml:space="preserve"> in a large cohort</w:t>
      </w:r>
      <w:r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clinical characteristics, cardiac function, and outcomes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Pr="00DB6D77">
        <w:rPr>
          <w:rFonts w:ascii="Roboto" w:hAnsi="Roboto"/>
          <w:sz w:val="22"/>
          <w:szCs w:val="22"/>
        </w:rPr>
        <w:t xml:space="preserve">. </w:t>
      </w:r>
      <w:r w:rsidR="003A633A" w:rsidRPr="00D50E7D">
        <w:rPr>
          <w:rFonts w:ascii="Roboto" w:hAnsi="Roboto"/>
          <w:sz w:val="22"/>
          <w:szCs w:val="22"/>
        </w:rPr>
        <w:t>Our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w:t>
      </w:r>
      <w:r w:rsidRPr="00DB6D77">
        <w:rPr>
          <w:rFonts w:ascii="Roboto" w:hAnsi="Roboto"/>
          <w:sz w:val="22"/>
          <w:szCs w:val="22"/>
        </w:rPr>
        <w:lastRenderedPageBreak/>
        <w:t xml:space="preserve">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D50E7D" w:rsidRDefault="00BB098E">
      <w:pPr>
        <w:rPr>
          <w:rFonts w:ascii="Roboto" w:hAnsi="Roboto"/>
          <w:b/>
          <w:bCs/>
          <w:sz w:val="22"/>
          <w:szCs w:val="22"/>
        </w:rPr>
      </w:pPr>
      <w:proofErr w:type="spellStart"/>
      <w:r>
        <w:rPr>
          <w:rFonts w:ascii="Roboto" w:hAnsi="Roboto"/>
          <w:sz w:val="22"/>
          <w:szCs w:val="22"/>
        </w:rPr>
        <w:t>Blabla</w:t>
      </w:r>
      <w:proofErr w:type="spellEnd"/>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Pr="00DB6D77"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EA6D3E" w:rsidRPr="00DB6D77" w:rsidRDefault="00945B98" w:rsidP="00EA6D3E">
      <w:pPr>
        <w:spacing w:after="160" w:line="259" w:lineRule="auto"/>
        <w:rPr>
          <w:rFonts w:ascii="Roboto" w:hAnsi="Roboto"/>
        </w:rPr>
      </w:pPr>
      <w:r>
        <w:rPr>
          <w:rFonts w:ascii="Roboto" w:hAnsi="Roboto"/>
          <w:noProof/>
          <w14:ligatures w14:val="standardContextual"/>
        </w:rPr>
        <w:drawing>
          <wp:inline distT="0" distB="0" distL="0" distR="0">
            <wp:extent cx="4464996" cy="6452540"/>
            <wp:effectExtent l="0" t="0" r="5715" b="0"/>
            <wp:docPr id="1063170263"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263" name="Billede 1063170263"/>
                    <pic:cNvPicPr/>
                  </pic:nvPicPr>
                  <pic:blipFill>
                    <a:blip r:embed="rId13">
                      <a:extLst>
                        <a:ext uri="{28A0092B-C50C-407E-A947-70E740481C1C}">
                          <a14:useLocalDpi xmlns:a14="http://schemas.microsoft.com/office/drawing/2010/main" val="0"/>
                        </a:ext>
                      </a:extLst>
                    </a:blip>
                    <a:stretch>
                      <a:fillRect/>
                    </a:stretch>
                  </pic:blipFill>
                  <pic:spPr>
                    <a:xfrm>
                      <a:off x="0" y="0"/>
                      <a:ext cx="4475384" cy="6467552"/>
                    </a:xfrm>
                    <a:prstGeom prst="rect">
                      <a:avLst/>
                    </a:prstGeom>
                  </pic:spPr>
                </pic:pic>
              </a:graphicData>
            </a:graphic>
          </wp:inline>
        </w:drawing>
      </w:r>
    </w:p>
    <w:p w:rsidR="00EA6D3E" w:rsidRDefault="00EA6D3E" w:rsidP="00FD4F8B">
      <w:pPr>
        <w:spacing w:line="276"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 composite ventricular arrhythmia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 </w:t>
      </w:r>
      <w:r w:rsidRPr="00FD4F8B">
        <w:rPr>
          <w:rFonts w:ascii="Roboto" w:hAnsi="Roboto"/>
          <w:b/>
          <w:bCs/>
          <w:sz w:val="22"/>
          <w:szCs w:val="22"/>
        </w:rPr>
        <w:t>A.</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 </w:t>
      </w:r>
      <w:r w:rsidRPr="00FD4F8B">
        <w:rPr>
          <w:rFonts w:ascii="Roboto" w:hAnsi="Roboto"/>
          <w:b/>
          <w:bCs/>
          <w:sz w:val="22"/>
          <w:szCs w:val="22"/>
        </w:rPr>
        <w:t>B.</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1748BF" w:rsidRDefault="00D9650E" w:rsidP="005F2993">
      <w:pPr>
        <w:tabs>
          <w:tab w:val="left" w:pos="3946"/>
        </w:tabs>
        <w:spacing w:line="480" w:lineRule="auto"/>
        <w:rPr>
          <w:rFonts w:ascii="Roboto" w:hAnsi="Roboto"/>
          <w:b/>
          <w:bCs/>
          <w:sz w:val="22"/>
          <w:szCs w:val="22"/>
        </w:rPr>
      </w:pPr>
      <w:r>
        <w:rPr>
          <w:rFonts w:ascii="Roboto" w:hAnsi="Roboto"/>
          <w:b/>
          <w:bCs/>
          <w:noProof/>
          <w:sz w:val="22"/>
          <w:szCs w:val="22"/>
          <w14:ligatures w14:val="standardContextual"/>
        </w:rPr>
        <w:drawing>
          <wp:inline distT="0" distB="0" distL="0" distR="0">
            <wp:extent cx="6058535" cy="3025775"/>
            <wp:effectExtent l="0" t="0" r="0" b="0"/>
            <wp:docPr id="2899193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38" name="Billede 28991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535" cy="3025775"/>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01CC" w:rsidRDefault="00A201CC">
      <w:r>
        <w:separator/>
      </w:r>
    </w:p>
  </w:endnote>
  <w:endnote w:type="continuationSeparator" w:id="0">
    <w:p w:rsidR="00A201CC" w:rsidRDefault="00A20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01CC" w:rsidRDefault="00A201CC">
      <w:r>
        <w:separator/>
      </w:r>
    </w:p>
  </w:footnote>
  <w:footnote w:type="continuationSeparator" w:id="0">
    <w:p w:rsidR="00A201CC" w:rsidRDefault="00A201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56EEB"/>
    <w:rsid w:val="00066095"/>
    <w:rsid w:val="0008357F"/>
    <w:rsid w:val="000B140C"/>
    <w:rsid w:val="000B753D"/>
    <w:rsid w:val="000D0076"/>
    <w:rsid w:val="000E754A"/>
    <w:rsid w:val="000F7E82"/>
    <w:rsid w:val="0013085D"/>
    <w:rsid w:val="00167E21"/>
    <w:rsid w:val="001748BF"/>
    <w:rsid w:val="0018036F"/>
    <w:rsid w:val="00190371"/>
    <w:rsid w:val="0019303B"/>
    <w:rsid w:val="00193C32"/>
    <w:rsid w:val="001B3DE8"/>
    <w:rsid w:val="001C44CF"/>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C0055"/>
    <w:rsid w:val="004C4706"/>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32D41"/>
    <w:rsid w:val="008B59F9"/>
    <w:rsid w:val="008C7B68"/>
    <w:rsid w:val="008D55D0"/>
    <w:rsid w:val="0090368F"/>
    <w:rsid w:val="00945B98"/>
    <w:rsid w:val="0099298A"/>
    <w:rsid w:val="00993A56"/>
    <w:rsid w:val="009B391A"/>
    <w:rsid w:val="009C7FDC"/>
    <w:rsid w:val="009D36E1"/>
    <w:rsid w:val="009D52A5"/>
    <w:rsid w:val="009E16F1"/>
    <w:rsid w:val="00A201CC"/>
    <w:rsid w:val="00A22769"/>
    <w:rsid w:val="00AC26B8"/>
    <w:rsid w:val="00AC5E31"/>
    <w:rsid w:val="00AC7B4E"/>
    <w:rsid w:val="00AE167C"/>
    <w:rsid w:val="00AF0B6D"/>
    <w:rsid w:val="00B136D1"/>
    <w:rsid w:val="00B14185"/>
    <w:rsid w:val="00B215FC"/>
    <w:rsid w:val="00B26E80"/>
    <w:rsid w:val="00B4367C"/>
    <w:rsid w:val="00B60920"/>
    <w:rsid w:val="00B71340"/>
    <w:rsid w:val="00B71E8E"/>
    <w:rsid w:val="00B826BA"/>
    <w:rsid w:val="00B865B0"/>
    <w:rsid w:val="00B907DF"/>
    <w:rsid w:val="00BA44FB"/>
    <w:rsid w:val="00BB098E"/>
    <w:rsid w:val="00BB6553"/>
    <w:rsid w:val="00BE2D5C"/>
    <w:rsid w:val="00BE445B"/>
    <w:rsid w:val="00BF182A"/>
    <w:rsid w:val="00C01E6A"/>
    <w:rsid w:val="00C113BB"/>
    <w:rsid w:val="00C114B4"/>
    <w:rsid w:val="00C11D6C"/>
    <w:rsid w:val="00C21997"/>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B6D77"/>
    <w:rsid w:val="00DD6282"/>
    <w:rsid w:val="00DE0329"/>
    <w:rsid w:val="00DF1022"/>
    <w:rsid w:val="00E20A44"/>
    <w:rsid w:val="00E30E95"/>
    <w:rsid w:val="00E41B5A"/>
    <w:rsid w:val="00E610EA"/>
    <w:rsid w:val="00E66BD0"/>
    <w:rsid w:val="00E92720"/>
    <w:rsid w:val="00E9513A"/>
    <w:rsid w:val="00EA5AC4"/>
    <w:rsid w:val="00EA6D3E"/>
    <w:rsid w:val="00EE68C0"/>
    <w:rsid w:val="00F14A52"/>
    <w:rsid w:val="00F15144"/>
    <w:rsid w:val="00F35BBE"/>
    <w:rsid w:val="00F35D8B"/>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C90F4"/>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37</Pages>
  <Words>12487</Words>
  <Characters>76175</Characters>
  <Application>Microsoft Office Word</Application>
  <DocSecurity>0</DocSecurity>
  <Lines>634</Lines>
  <Paragraphs>176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88486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6</cp:revision>
  <dcterms:created xsi:type="dcterms:W3CDTF">2023-05-11T12:59:00Z</dcterms:created>
  <dcterms:modified xsi:type="dcterms:W3CDTF">2023-05-31T19:20:00Z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